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BF" w:rsidRPr="00037D01" w:rsidRDefault="00FC6EBF" w:rsidP="00037D01">
      <w:pPr>
        <w:jc w:val="center"/>
        <w:rPr>
          <w:rFonts w:cs="Calibri"/>
          <w:b/>
          <w:sz w:val="36"/>
          <w:szCs w:val="36"/>
          <w:u w:val="single"/>
          <w:lang w:val="en-US"/>
        </w:rPr>
      </w:pPr>
      <w:r w:rsidRPr="00037D01">
        <w:rPr>
          <w:rFonts w:cs="Calibri"/>
          <w:b/>
          <w:sz w:val="36"/>
          <w:szCs w:val="36"/>
          <w:u w:val="single"/>
          <w:lang w:val="en-US"/>
        </w:rPr>
        <w:t>Syllabus Break-Up</w:t>
      </w:r>
    </w:p>
    <w:p w:rsidR="00FC6EBF" w:rsidRPr="00037D01" w:rsidRDefault="00FC6EBF" w:rsidP="00037D01">
      <w:pPr>
        <w:jc w:val="center"/>
        <w:rPr>
          <w:rFonts w:cs="Calibri"/>
          <w:b/>
          <w:sz w:val="28"/>
          <w:szCs w:val="28"/>
          <w:lang w:val="en-US"/>
        </w:rPr>
      </w:pPr>
      <w:r w:rsidRPr="00037D01">
        <w:rPr>
          <w:rFonts w:cs="Calibri"/>
          <w:b/>
          <w:sz w:val="28"/>
          <w:szCs w:val="28"/>
          <w:lang w:val="en-US"/>
        </w:rPr>
        <w:t>Session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FC6EBF" w:rsidTr="00B668AA">
        <w:tc>
          <w:tcPr>
            <w:tcW w:w="1795" w:type="dxa"/>
            <w:shd w:val="clear" w:color="auto" w:fill="E2EFD9" w:themeFill="accent6" w:themeFillTint="33"/>
          </w:tcPr>
          <w:p w:rsidR="00FC6EBF" w:rsidRPr="00037D01" w:rsidRDefault="00FC6EBF" w:rsidP="00037D01">
            <w:pPr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037D01">
              <w:rPr>
                <w:rFonts w:cs="Calibri"/>
                <w:b/>
                <w:sz w:val="28"/>
                <w:szCs w:val="28"/>
                <w:lang w:val="en-US"/>
              </w:rPr>
              <w:t>Month</w:t>
            </w:r>
          </w:p>
        </w:tc>
        <w:tc>
          <w:tcPr>
            <w:tcW w:w="7221" w:type="dxa"/>
            <w:shd w:val="clear" w:color="auto" w:fill="E2EFD9" w:themeFill="accent6" w:themeFillTint="33"/>
          </w:tcPr>
          <w:p w:rsidR="00FC6EBF" w:rsidRPr="00037D01" w:rsidRDefault="00FC6EBF" w:rsidP="00037D01">
            <w:pPr>
              <w:tabs>
                <w:tab w:val="left" w:pos="975"/>
              </w:tabs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037D01">
              <w:rPr>
                <w:rFonts w:cs="Calibri"/>
                <w:b/>
                <w:sz w:val="28"/>
                <w:szCs w:val="28"/>
                <w:lang w:val="en-US"/>
              </w:rPr>
              <w:t>Syllabus</w:t>
            </w:r>
          </w:p>
        </w:tc>
      </w:tr>
      <w:tr w:rsidR="00FC6EBF" w:rsidTr="00B668AA">
        <w:tc>
          <w:tcPr>
            <w:tcW w:w="1795" w:type="dxa"/>
            <w:shd w:val="clear" w:color="auto" w:fill="E2EFD9" w:themeFill="accent6" w:themeFillTint="33"/>
          </w:tcPr>
          <w:p w:rsidR="00037D01" w:rsidRDefault="00037D01" w:rsidP="00037D01">
            <w:pPr>
              <w:jc w:val="center"/>
              <w:rPr>
                <w:rFonts w:cs="Calibri"/>
                <w:lang w:val="en-US"/>
              </w:rPr>
            </w:pPr>
          </w:p>
          <w:p w:rsidR="00FC6EBF" w:rsidRPr="00E300D5" w:rsidRDefault="00E300D5" w:rsidP="00037D01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November</w:t>
            </w:r>
          </w:p>
        </w:tc>
        <w:tc>
          <w:tcPr>
            <w:tcW w:w="7221" w:type="dxa"/>
          </w:tcPr>
          <w:p w:rsidR="001D154B" w:rsidRDefault="001D154B" w:rsidP="001D154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1D154B">
              <w:rPr>
                <w:rFonts w:cs="Calibri"/>
              </w:rPr>
              <w:t>Kinetic Molecular/Particle Theory(KMT/KPT)</w:t>
            </w:r>
          </w:p>
          <w:p w:rsidR="00FC6EBF" w:rsidRDefault="00FC6EBF" w:rsidP="00FC6EBF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Periodic Table</w:t>
            </w:r>
          </w:p>
          <w:p w:rsidR="00E300D5" w:rsidRDefault="00E300D5" w:rsidP="00E300D5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Atomic Structure/ Chemical Bonding</w:t>
            </w:r>
          </w:p>
          <w:p w:rsidR="00FC6EBF" w:rsidRDefault="00FC6EBF" w:rsidP="00FC6EBF">
            <w:pPr>
              <w:rPr>
                <w:rFonts w:cs="Calibri"/>
              </w:rPr>
            </w:pPr>
          </w:p>
        </w:tc>
      </w:tr>
      <w:tr w:rsidR="00FC6EBF" w:rsidTr="00B668AA">
        <w:tc>
          <w:tcPr>
            <w:tcW w:w="1795" w:type="dxa"/>
            <w:shd w:val="clear" w:color="auto" w:fill="E2EFD9" w:themeFill="accent6" w:themeFillTint="33"/>
          </w:tcPr>
          <w:p w:rsidR="00037D01" w:rsidRDefault="00037D01" w:rsidP="00037D01">
            <w:pPr>
              <w:jc w:val="center"/>
              <w:rPr>
                <w:rFonts w:cs="Calibri"/>
                <w:lang w:val="en-US"/>
              </w:rPr>
            </w:pPr>
          </w:p>
          <w:p w:rsidR="00FC6EBF" w:rsidRPr="00E300D5" w:rsidRDefault="00E300D5" w:rsidP="00037D01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October</w:t>
            </w:r>
          </w:p>
        </w:tc>
        <w:tc>
          <w:tcPr>
            <w:tcW w:w="7221" w:type="dxa"/>
          </w:tcPr>
          <w:p w:rsidR="00FC6EBF" w:rsidRDefault="00FC6EBF" w:rsidP="00FC6EBF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Separation Techniques</w:t>
            </w:r>
          </w:p>
          <w:p w:rsidR="00E300D5" w:rsidRDefault="00E300D5" w:rsidP="00E300D5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Acid, bases and salts</w:t>
            </w:r>
          </w:p>
          <w:p w:rsidR="00FC6EBF" w:rsidRDefault="00FC6EBF" w:rsidP="00FC6EBF">
            <w:pPr>
              <w:rPr>
                <w:rFonts w:cs="Calibri"/>
              </w:rPr>
            </w:pPr>
          </w:p>
        </w:tc>
        <w:bookmarkStart w:id="0" w:name="_GoBack"/>
        <w:bookmarkEnd w:id="0"/>
      </w:tr>
      <w:tr w:rsidR="00FC6EBF" w:rsidTr="00B668AA">
        <w:tc>
          <w:tcPr>
            <w:tcW w:w="1795" w:type="dxa"/>
            <w:shd w:val="clear" w:color="auto" w:fill="E2EFD9" w:themeFill="accent6" w:themeFillTint="33"/>
          </w:tcPr>
          <w:p w:rsidR="00037D01" w:rsidRDefault="00037D01" w:rsidP="00037D01">
            <w:pPr>
              <w:jc w:val="center"/>
              <w:rPr>
                <w:rFonts w:cs="Calibri"/>
                <w:lang w:val="en-US"/>
              </w:rPr>
            </w:pPr>
          </w:p>
          <w:p w:rsidR="00FC6EBF" w:rsidRPr="00E300D5" w:rsidRDefault="00E300D5" w:rsidP="00037D01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December</w:t>
            </w:r>
          </w:p>
        </w:tc>
        <w:tc>
          <w:tcPr>
            <w:tcW w:w="7221" w:type="dxa"/>
          </w:tcPr>
          <w:p w:rsidR="00FC6EBF" w:rsidRDefault="00FC6EBF" w:rsidP="00FC6EBF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Metals</w:t>
            </w:r>
          </w:p>
          <w:p w:rsidR="00E300D5" w:rsidRDefault="00E300D5" w:rsidP="00E300D5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Moles/Stoichiometry</w:t>
            </w:r>
          </w:p>
          <w:p w:rsidR="00FC6EBF" w:rsidRDefault="00FC6EBF" w:rsidP="00FC6EBF">
            <w:pPr>
              <w:rPr>
                <w:rFonts w:cs="Calibri"/>
              </w:rPr>
            </w:pPr>
          </w:p>
        </w:tc>
      </w:tr>
      <w:tr w:rsidR="00FC6EBF" w:rsidTr="00B668AA">
        <w:tc>
          <w:tcPr>
            <w:tcW w:w="1795" w:type="dxa"/>
            <w:shd w:val="clear" w:color="auto" w:fill="E2EFD9" w:themeFill="accent6" w:themeFillTint="33"/>
          </w:tcPr>
          <w:p w:rsidR="00037D01" w:rsidRDefault="00037D01" w:rsidP="00037D01">
            <w:pPr>
              <w:jc w:val="center"/>
              <w:rPr>
                <w:rFonts w:cs="Calibri"/>
                <w:lang w:val="en-US"/>
              </w:rPr>
            </w:pPr>
          </w:p>
          <w:p w:rsidR="00FC6EBF" w:rsidRPr="00E300D5" w:rsidRDefault="00E300D5" w:rsidP="00037D01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January</w:t>
            </w:r>
          </w:p>
        </w:tc>
        <w:tc>
          <w:tcPr>
            <w:tcW w:w="7221" w:type="dxa"/>
          </w:tcPr>
          <w:p w:rsidR="00E300D5" w:rsidRDefault="00E300D5" w:rsidP="00E300D5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Electrolysis</w:t>
            </w:r>
          </w:p>
          <w:p w:rsidR="00E300D5" w:rsidRDefault="00E300D5" w:rsidP="00E300D5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Pollution</w:t>
            </w:r>
          </w:p>
          <w:p w:rsidR="00FC6EBF" w:rsidRDefault="00FC6EBF" w:rsidP="00E300D5">
            <w:pPr>
              <w:pStyle w:val="ListParagraph"/>
              <w:ind w:left="810"/>
              <w:rPr>
                <w:rFonts w:cs="Calibri"/>
              </w:rPr>
            </w:pPr>
          </w:p>
        </w:tc>
      </w:tr>
      <w:tr w:rsidR="00FC6EBF" w:rsidTr="00B668AA">
        <w:tc>
          <w:tcPr>
            <w:tcW w:w="1795" w:type="dxa"/>
            <w:shd w:val="clear" w:color="auto" w:fill="E2EFD9" w:themeFill="accent6" w:themeFillTint="33"/>
          </w:tcPr>
          <w:p w:rsidR="00037D01" w:rsidRDefault="00037D01" w:rsidP="00037D01">
            <w:pPr>
              <w:jc w:val="center"/>
              <w:rPr>
                <w:rFonts w:cs="Calibri"/>
                <w:lang w:val="en-US"/>
              </w:rPr>
            </w:pPr>
          </w:p>
          <w:p w:rsidR="00FC6EBF" w:rsidRPr="00E300D5" w:rsidRDefault="00E300D5" w:rsidP="00037D01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February</w:t>
            </w:r>
          </w:p>
        </w:tc>
        <w:tc>
          <w:tcPr>
            <w:tcW w:w="7221" w:type="dxa"/>
          </w:tcPr>
          <w:p w:rsidR="001D154B" w:rsidRDefault="001D154B" w:rsidP="001D154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Chemical Energetics/Enthalpy Changes</w:t>
            </w:r>
          </w:p>
          <w:p w:rsidR="001D154B" w:rsidRDefault="001D154B" w:rsidP="001D154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Speed of Reaction/ Redox Reaction/ Haber Process/ Contact Process</w:t>
            </w:r>
          </w:p>
          <w:p w:rsidR="00FC6EBF" w:rsidRDefault="00FC6EBF" w:rsidP="001D154B">
            <w:pPr>
              <w:pStyle w:val="ListParagraph"/>
              <w:ind w:left="810"/>
              <w:rPr>
                <w:rFonts w:cs="Calibri"/>
              </w:rPr>
            </w:pPr>
          </w:p>
        </w:tc>
      </w:tr>
      <w:tr w:rsidR="00FC6EBF" w:rsidTr="00B668AA">
        <w:tc>
          <w:tcPr>
            <w:tcW w:w="1795" w:type="dxa"/>
            <w:shd w:val="clear" w:color="auto" w:fill="E2EFD9" w:themeFill="accent6" w:themeFillTint="33"/>
          </w:tcPr>
          <w:p w:rsidR="00037D01" w:rsidRDefault="00037D01" w:rsidP="00037D01">
            <w:pPr>
              <w:jc w:val="center"/>
              <w:rPr>
                <w:rFonts w:cs="Calibri"/>
                <w:lang w:val="en-US"/>
              </w:rPr>
            </w:pPr>
          </w:p>
          <w:p w:rsidR="00FC6EBF" w:rsidRDefault="00E300D5" w:rsidP="00037D01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March</w:t>
            </w:r>
          </w:p>
          <w:p w:rsidR="00037D01" w:rsidRPr="00E300D5" w:rsidRDefault="00037D01" w:rsidP="00037D0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221" w:type="dxa"/>
          </w:tcPr>
          <w:p w:rsidR="00B668AA" w:rsidRDefault="00B668AA" w:rsidP="00B668AA">
            <w:pPr>
              <w:pStyle w:val="ListParagraph"/>
              <w:ind w:left="810"/>
              <w:rPr>
                <w:rFonts w:cs="Calibri"/>
              </w:rPr>
            </w:pPr>
          </w:p>
          <w:p w:rsidR="001D154B" w:rsidRDefault="001D154B" w:rsidP="001D154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Organic Chemistry</w:t>
            </w:r>
          </w:p>
          <w:p w:rsidR="00FC6EBF" w:rsidRDefault="00FC6EBF" w:rsidP="001D154B">
            <w:pPr>
              <w:pStyle w:val="ListParagraph"/>
              <w:ind w:left="810"/>
              <w:rPr>
                <w:rFonts w:cs="Calibri"/>
              </w:rPr>
            </w:pPr>
          </w:p>
        </w:tc>
      </w:tr>
    </w:tbl>
    <w:p w:rsidR="00FC6EBF" w:rsidRPr="00FC6EBF" w:rsidRDefault="00FC6EBF" w:rsidP="00FC6EBF">
      <w:pPr>
        <w:rPr>
          <w:rFonts w:cs="Calibri"/>
        </w:rPr>
      </w:pPr>
    </w:p>
    <w:p w:rsidR="00FC6EBF" w:rsidRDefault="00FC6EBF" w:rsidP="00E300D5">
      <w:pPr>
        <w:pStyle w:val="ListParagraph"/>
        <w:ind w:left="810"/>
        <w:rPr>
          <w:rFonts w:cs="Calibri"/>
        </w:rPr>
      </w:pPr>
    </w:p>
    <w:p w:rsidR="00972861" w:rsidRDefault="00972861"/>
    <w:sectPr w:rsidR="00972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D2A9E"/>
    <w:multiLevelType w:val="hybridMultilevel"/>
    <w:tmpl w:val="3C8081C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1B"/>
    <w:rsid w:val="00037D01"/>
    <w:rsid w:val="001D154B"/>
    <w:rsid w:val="00957D1B"/>
    <w:rsid w:val="00972861"/>
    <w:rsid w:val="00B668AA"/>
    <w:rsid w:val="00E300D5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3FCD"/>
  <w15:chartTrackingRefBased/>
  <w15:docId w15:val="{57FC0AA2-3A51-4F00-80F5-CBA5CE1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EBF"/>
    <w:pPr>
      <w:ind w:left="720"/>
      <w:contextualSpacing/>
    </w:pPr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39"/>
    <w:rsid w:val="00FC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mahmud</dc:creator>
  <cp:keywords/>
  <dc:description/>
  <cp:lastModifiedBy>Farhana mahmud</cp:lastModifiedBy>
  <cp:revision>4</cp:revision>
  <dcterms:created xsi:type="dcterms:W3CDTF">2020-10-22T05:58:00Z</dcterms:created>
  <dcterms:modified xsi:type="dcterms:W3CDTF">2020-10-22T06:42:00Z</dcterms:modified>
</cp:coreProperties>
</file>